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744" w:rsidRPr="00BD401D" w:rsidRDefault="001E7744" w:rsidP="001E7744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D401D">
        <w:rPr>
          <w:rFonts w:ascii="Times New Roman" w:hAnsi="Times New Roman"/>
          <w:b/>
          <w:sz w:val="28"/>
          <w:szCs w:val="28"/>
        </w:rPr>
        <w:t>Календарно-тематическое планирование по курсу «Учусь создавать проект»</w:t>
      </w:r>
      <w:r w:rsidR="00FD0E3C" w:rsidRPr="00BD401D">
        <w:rPr>
          <w:rFonts w:ascii="Times New Roman" w:hAnsi="Times New Roman"/>
          <w:b/>
          <w:sz w:val="28"/>
          <w:szCs w:val="28"/>
        </w:rPr>
        <w:t xml:space="preserve"> (33 ч)</w:t>
      </w:r>
    </w:p>
    <w:p w:rsidR="001E7744" w:rsidRPr="00BD401D" w:rsidRDefault="001E7744" w:rsidP="001E7744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D401D">
        <w:rPr>
          <w:rFonts w:ascii="Times New Roman" w:hAnsi="Times New Roman"/>
          <w:b/>
          <w:sz w:val="28"/>
          <w:szCs w:val="28"/>
        </w:rPr>
        <w:t>1 класс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992"/>
        <w:gridCol w:w="2126"/>
        <w:gridCol w:w="2410"/>
        <w:gridCol w:w="2551"/>
        <w:gridCol w:w="1985"/>
        <w:gridCol w:w="2268"/>
        <w:gridCol w:w="1276"/>
        <w:gridCol w:w="992"/>
      </w:tblGrid>
      <w:tr w:rsidR="00BD401D" w:rsidRPr="001B38E1" w:rsidTr="00BD401D">
        <w:trPr>
          <w:trHeight w:val="34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gramStart"/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690ABE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занятия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Элемент содержания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1B3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Планируемые</w:t>
            </w:r>
            <w:proofErr w:type="spellEnd"/>
            <w:r w:rsidRPr="001B3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38E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результаты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</w:tr>
      <w:tr w:rsidR="00BD401D" w:rsidRPr="001B38E1" w:rsidTr="00BD401D">
        <w:trPr>
          <w:trHeight w:val="34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План/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Предметные результаты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УУД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401D" w:rsidRPr="001B38E1" w:rsidTr="00BD401D">
        <w:trPr>
          <w:trHeight w:val="55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Научится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Вид/ форма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D401D" w:rsidRPr="001B38E1" w:rsidTr="00BD401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iCs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</w:tr>
      <w:tr w:rsidR="00BD401D" w:rsidRPr="001B38E1" w:rsidTr="00BD401D">
        <w:trPr>
          <w:cantSplit/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07.09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sz w:val="24"/>
                <w:szCs w:val="24"/>
              </w:rPr>
              <w:t>Кто я? Моя семья.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Работа с информацией. Классификация объектов, ситуаций, явлений по различным основаниям под руководством учителя.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работать с информацией;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E850D1">
            <w:pPr>
              <w:pStyle w:val="a3"/>
              <w:rPr>
                <w:rStyle w:val="FontStyle67"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7"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7"/>
                <w:sz w:val="24"/>
                <w:szCs w:val="24"/>
              </w:rPr>
              <w:t>ЛУУД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sz w:val="24"/>
                <w:szCs w:val="24"/>
              </w:rPr>
              <w:t>- формировать у детей мотивацию к обучению, о помощи им в самоорганизации и саморазвитии;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sz w:val="24"/>
                <w:szCs w:val="24"/>
              </w:rPr>
              <w:t xml:space="preserve">- развивать познавательные навыки учащихся, умения самостоятельно конструировать свои знания, ориентироваться в информационном пространстве, критическое и творческое мышления. 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52"/>
                <w:sz w:val="24"/>
                <w:szCs w:val="24"/>
              </w:rPr>
              <w:t xml:space="preserve">определять </w:t>
            </w:r>
            <w:r w:rsidRPr="001B38E1">
              <w:rPr>
                <w:rStyle w:val="FontStyle66"/>
                <w:sz w:val="24"/>
                <w:szCs w:val="24"/>
              </w:rPr>
              <w:t xml:space="preserve">и </w:t>
            </w:r>
            <w:r w:rsidRPr="001B38E1">
              <w:rPr>
                <w:rStyle w:val="FontStyle52"/>
                <w:sz w:val="24"/>
                <w:szCs w:val="24"/>
              </w:rPr>
              <w:t xml:space="preserve">высказывать </w:t>
            </w:r>
            <w:r w:rsidRPr="001B38E1">
              <w:rPr>
                <w:rStyle w:val="FontStyle66"/>
                <w:sz w:val="24"/>
                <w:szCs w:val="24"/>
              </w:rPr>
              <w:t xml:space="preserve">под руководством педагога самые простые общие для всех людей правила поведения при сотрудничестве </w:t>
            </w:r>
            <w:r w:rsidRPr="001B38E1">
              <w:rPr>
                <w:rStyle w:val="FontStyle66"/>
                <w:sz w:val="24"/>
                <w:szCs w:val="24"/>
              </w:rPr>
              <w:lastRenderedPageBreak/>
              <w:t>(этические нормы);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52"/>
                <w:sz w:val="24"/>
                <w:szCs w:val="24"/>
              </w:rPr>
              <w:t>в</w:t>
            </w:r>
            <w:r w:rsidRPr="001B38E1">
              <w:rPr>
                <w:rStyle w:val="FontStyle66"/>
                <w:i/>
                <w:sz w:val="24"/>
                <w:szCs w:val="24"/>
              </w:rPr>
              <w:t xml:space="preserve"> </w:t>
            </w:r>
            <w:r w:rsidRPr="001B38E1">
              <w:rPr>
                <w:rStyle w:val="FontStyle66"/>
                <w:sz w:val="24"/>
                <w:szCs w:val="24"/>
              </w:rPr>
              <w:t xml:space="preserve">предложенных педагогом ситуациях общения и сотрудничества, опираясь на общие для всех простые правила поведения, </w:t>
            </w:r>
            <w:r w:rsidRPr="001B38E1">
              <w:rPr>
                <w:rStyle w:val="FontStyle52"/>
                <w:sz w:val="24"/>
                <w:szCs w:val="24"/>
              </w:rPr>
              <w:t xml:space="preserve">делать выбор, </w:t>
            </w:r>
            <w:r w:rsidRPr="001B38E1">
              <w:rPr>
                <w:rStyle w:val="FontStyle66"/>
                <w:sz w:val="24"/>
                <w:szCs w:val="24"/>
              </w:rPr>
              <w:t xml:space="preserve">при поддержке других участников группы и педагога, как поступить. 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7"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7"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7"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7"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66"/>
                <w:b/>
                <w:sz w:val="24"/>
                <w:szCs w:val="24"/>
              </w:rPr>
            </w:pPr>
            <w:r w:rsidRPr="001B38E1">
              <w:rPr>
                <w:rStyle w:val="FontStyle67"/>
                <w:sz w:val="24"/>
                <w:szCs w:val="24"/>
              </w:rPr>
              <w:t>РУУД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52"/>
                <w:sz w:val="24"/>
                <w:szCs w:val="24"/>
              </w:rPr>
              <w:t xml:space="preserve">- проговаривать </w:t>
            </w:r>
            <w:r w:rsidRPr="001B38E1">
              <w:rPr>
                <w:rStyle w:val="FontStyle66"/>
                <w:sz w:val="24"/>
                <w:szCs w:val="24"/>
              </w:rPr>
              <w:t>последовательность действий;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учиться </w:t>
            </w:r>
            <w:r w:rsidRPr="001B38E1">
              <w:rPr>
                <w:rStyle w:val="FontStyle52"/>
                <w:sz w:val="24"/>
                <w:szCs w:val="24"/>
              </w:rPr>
              <w:t xml:space="preserve">высказывать </w:t>
            </w:r>
            <w:r w:rsidRPr="001B38E1">
              <w:rPr>
                <w:rStyle w:val="FontStyle66"/>
                <w:sz w:val="24"/>
                <w:szCs w:val="24"/>
              </w:rPr>
              <w:t xml:space="preserve">своё предположение (версию) на основе работы с иллюстрацией рабочей тетради; 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учиться </w:t>
            </w:r>
            <w:r w:rsidRPr="001B38E1">
              <w:rPr>
                <w:rStyle w:val="FontStyle53"/>
                <w:sz w:val="24"/>
                <w:szCs w:val="24"/>
              </w:rPr>
              <w:t xml:space="preserve">работать </w:t>
            </w:r>
            <w:r w:rsidRPr="001B38E1">
              <w:rPr>
                <w:rStyle w:val="FontStyle66"/>
                <w:sz w:val="24"/>
                <w:szCs w:val="24"/>
              </w:rPr>
              <w:t xml:space="preserve">по </w:t>
            </w:r>
            <w:r w:rsidRPr="001B38E1">
              <w:rPr>
                <w:rStyle w:val="FontStyle66"/>
                <w:sz w:val="24"/>
                <w:szCs w:val="24"/>
              </w:rPr>
              <w:lastRenderedPageBreak/>
              <w:t>предложенному учителем плану;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учиться </w:t>
            </w:r>
            <w:r w:rsidRPr="001B38E1">
              <w:rPr>
                <w:rStyle w:val="FontStyle53"/>
                <w:sz w:val="24"/>
                <w:szCs w:val="24"/>
              </w:rPr>
              <w:t xml:space="preserve">отличать </w:t>
            </w:r>
            <w:proofErr w:type="gramStart"/>
            <w:r w:rsidRPr="001B38E1">
              <w:rPr>
                <w:rStyle w:val="FontStyle66"/>
                <w:sz w:val="24"/>
                <w:szCs w:val="24"/>
              </w:rPr>
              <w:t>верно</w:t>
            </w:r>
            <w:proofErr w:type="gramEnd"/>
            <w:r w:rsidRPr="001B38E1">
              <w:rPr>
                <w:rStyle w:val="FontStyle66"/>
                <w:sz w:val="24"/>
                <w:szCs w:val="24"/>
              </w:rPr>
              <w:t xml:space="preserve"> выполненное задание от неверного;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i/>
                <w:iCs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учиться совместно с учителем и другими учениками </w:t>
            </w:r>
            <w:r w:rsidRPr="001B38E1">
              <w:rPr>
                <w:rStyle w:val="FontStyle53"/>
                <w:sz w:val="24"/>
                <w:szCs w:val="24"/>
              </w:rPr>
              <w:t xml:space="preserve">давать </w:t>
            </w:r>
            <w:r w:rsidRPr="001B38E1">
              <w:rPr>
                <w:rStyle w:val="FontStyle66"/>
                <w:sz w:val="24"/>
                <w:szCs w:val="24"/>
              </w:rPr>
              <w:t xml:space="preserve">эмоциональную </w:t>
            </w:r>
            <w:r w:rsidRPr="001B38E1">
              <w:rPr>
                <w:rStyle w:val="FontStyle53"/>
                <w:sz w:val="24"/>
                <w:szCs w:val="24"/>
              </w:rPr>
              <w:t xml:space="preserve">оценку </w:t>
            </w:r>
            <w:r w:rsidRPr="001B38E1">
              <w:rPr>
                <w:rStyle w:val="FontStyle66"/>
                <w:sz w:val="24"/>
                <w:szCs w:val="24"/>
              </w:rPr>
              <w:t>деятельности товарищей.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sz w:val="24"/>
                <w:szCs w:val="24"/>
              </w:rPr>
              <w:t>- планировать свое действие в соответствии с поставленной задачей и условиями ее реализации, в том числе во внутреннем плане;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sz w:val="24"/>
                <w:szCs w:val="24"/>
              </w:rPr>
              <w:t>- осуществлять итоговый и пошаговый контроль по резуль</w:t>
            </w:r>
            <w:r w:rsidRPr="001B38E1">
              <w:rPr>
                <w:rFonts w:ascii="Times New Roman" w:hAnsi="Times New Roman"/>
                <w:sz w:val="24"/>
                <w:szCs w:val="24"/>
              </w:rPr>
              <w:softHyphen/>
              <w:t>тату;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53"/>
                <w:i w:val="0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>- о</w:t>
            </w:r>
            <w:r w:rsidRPr="001B38E1">
              <w:rPr>
                <w:rStyle w:val="FontStyle52"/>
                <w:sz w:val="24"/>
                <w:szCs w:val="24"/>
              </w:rPr>
              <w:t xml:space="preserve">пределять </w:t>
            </w:r>
            <w:r w:rsidRPr="001B38E1">
              <w:rPr>
                <w:rStyle w:val="FontStyle66"/>
                <w:sz w:val="24"/>
                <w:szCs w:val="24"/>
              </w:rPr>
              <w:t xml:space="preserve">и </w:t>
            </w:r>
            <w:r w:rsidRPr="001B38E1">
              <w:rPr>
                <w:rStyle w:val="FontStyle52"/>
                <w:sz w:val="24"/>
                <w:szCs w:val="24"/>
              </w:rPr>
              <w:t xml:space="preserve">формулировать </w:t>
            </w:r>
            <w:r w:rsidRPr="001B38E1">
              <w:rPr>
                <w:rStyle w:val="FontStyle66"/>
                <w:sz w:val="24"/>
                <w:szCs w:val="24"/>
              </w:rPr>
              <w:t>цель деятельности с помощью учителя</w:t>
            </w:r>
            <w:r w:rsidRPr="001B38E1">
              <w:rPr>
                <w:rStyle w:val="FontStyle53"/>
                <w:sz w:val="24"/>
                <w:szCs w:val="24"/>
              </w:rPr>
              <w:t>.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  <w:r w:rsidRPr="001B38E1">
              <w:rPr>
                <w:rStyle w:val="FontStyle53"/>
                <w:b/>
                <w:sz w:val="24"/>
                <w:szCs w:val="24"/>
              </w:rPr>
              <w:t>ПУУД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ориентироваться в своей системе знаний: </w:t>
            </w:r>
            <w:r w:rsidRPr="001B38E1">
              <w:rPr>
                <w:rStyle w:val="FontStyle53"/>
                <w:sz w:val="24"/>
                <w:szCs w:val="24"/>
              </w:rPr>
              <w:t xml:space="preserve">отличать </w:t>
            </w:r>
            <w:r w:rsidRPr="001B38E1">
              <w:rPr>
                <w:rStyle w:val="FontStyle66"/>
                <w:sz w:val="24"/>
                <w:szCs w:val="24"/>
              </w:rPr>
              <w:t>новое от уже известного с помощью учителя;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делать предварительный отбор источников информации: </w:t>
            </w:r>
            <w:r w:rsidRPr="001B38E1">
              <w:rPr>
                <w:rStyle w:val="FontStyle53"/>
                <w:sz w:val="24"/>
                <w:szCs w:val="24"/>
              </w:rPr>
              <w:t xml:space="preserve">ориентироваться </w:t>
            </w:r>
            <w:r w:rsidRPr="001B38E1">
              <w:rPr>
                <w:rStyle w:val="FontStyle66"/>
                <w:sz w:val="24"/>
                <w:szCs w:val="24"/>
              </w:rPr>
              <w:t>в учебнике (на развороте, в оглавлении, в словаре);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добывать новые знания: </w:t>
            </w:r>
            <w:r w:rsidRPr="001B38E1">
              <w:rPr>
                <w:rStyle w:val="FontStyle53"/>
                <w:sz w:val="24"/>
                <w:szCs w:val="24"/>
              </w:rPr>
              <w:t xml:space="preserve">находить ответы </w:t>
            </w:r>
            <w:r w:rsidRPr="001B38E1">
              <w:rPr>
                <w:rStyle w:val="FontStyle66"/>
                <w:sz w:val="24"/>
                <w:szCs w:val="24"/>
              </w:rPr>
              <w:t>на вопросы, используя учебник, свой жизненный опыт и информацию, полученную от учителя;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 xml:space="preserve">- перерабатывать полученную </w:t>
            </w:r>
            <w:r w:rsidRPr="001B38E1">
              <w:rPr>
                <w:rStyle w:val="FontStyle66"/>
                <w:sz w:val="24"/>
                <w:szCs w:val="24"/>
              </w:rPr>
              <w:lastRenderedPageBreak/>
              <w:t xml:space="preserve">информацию: </w:t>
            </w:r>
            <w:r w:rsidRPr="001B38E1">
              <w:rPr>
                <w:rStyle w:val="FontStyle53"/>
                <w:sz w:val="24"/>
                <w:szCs w:val="24"/>
              </w:rPr>
              <w:t xml:space="preserve">делать выводы </w:t>
            </w:r>
            <w:r w:rsidRPr="001B38E1">
              <w:rPr>
                <w:rStyle w:val="FontStyle66"/>
                <w:sz w:val="24"/>
                <w:szCs w:val="24"/>
              </w:rPr>
              <w:t>в результате совместной работы всего класса;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>- преобразовывать информацию из одной формы в другую;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- осуществлять анализ объектов с выделением существен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ных и несущественных признаков;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 осуществлять расширенный поиск информации с использованием ресурсов библиотек и Интернета.</w:t>
            </w:r>
          </w:p>
          <w:p w:rsidR="00BD401D" w:rsidRPr="001B38E1" w:rsidRDefault="00BD401D" w:rsidP="00BD401D">
            <w:pPr>
              <w:pStyle w:val="a3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</w:p>
          <w:p w:rsidR="00BD401D" w:rsidRPr="001B38E1" w:rsidRDefault="00BD401D" w:rsidP="001B38E1">
            <w:pPr>
              <w:pStyle w:val="a3"/>
              <w:jc w:val="center"/>
              <w:rPr>
                <w:rStyle w:val="FontStyle53"/>
                <w:b/>
                <w:sz w:val="24"/>
                <w:szCs w:val="24"/>
              </w:rPr>
            </w:pPr>
            <w:r w:rsidRPr="001B38E1">
              <w:rPr>
                <w:rStyle w:val="FontStyle53"/>
                <w:b/>
                <w:sz w:val="24"/>
                <w:szCs w:val="24"/>
              </w:rPr>
              <w:t>КУУД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sz w:val="24"/>
                <w:szCs w:val="24"/>
              </w:rPr>
              <w:t xml:space="preserve">- учиться выполнять различные роли в группе (лидера, исполнителя, </w:t>
            </w:r>
            <w:r w:rsidRPr="001B38E1">
              <w:rPr>
                <w:rFonts w:ascii="Times New Roman" w:hAnsi="Times New Roman"/>
                <w:sz w:val="24"/>
                <w:szCs w:val="24"/>
              </w:rPr>
              <w:lastRenderedPageBreak/>
              <w:t>критика);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- умение координировать свои усилия с усилиями других;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- формулировать собственное мнение и позицию;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договариваться </w:t>
            </w:r>
            <w:r w:rsidRPr="001B38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 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приходить к общему решению в совме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стной деятельности, в том числе в ситуации столкновения инте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  <w:t>ресов;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8E1"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собственной</w:t>
            </w:r>
            <w:proofErr w:type="gramEnd"/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, и ориентироваться на позицию партнера в общении и взаимодействии</w:t>
            </w:r>
            <w:r w:rsidRPr="001B38E1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B38E1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>задавать вопросы;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учитывать разные мнения и стремиться к координации различных позиций </w:t>
            </w:r>
            <w:r w:rsidRPr="001B38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сотрудничестве;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53"/>
                <w:sz w:val="24"/>
                <w:szCs w:val="24"/>
              </w:rPr>
              <w:t>- д</w:t>
            </w:r>
            <w:r w:rsidRPr="001B38E1">
              <w:rPr>
                <w:rStyle w:val="FontStyle66"/>
                <w:sz w:val="24"/>
                <w:szCs w:val="24"/>
              </w:rPr>
              <w:t xml:space="preserve">онести свою позицию до других: </w:t>
            </w:r>
            <w:r w:rsidRPr="001B38E1">
              <w:rPr>
                <w:rStyle w:val="FontStyle53"/>
                <w:sz w:val="24"/>
                <w:szCs w:val="24"/>
              </w:rPr>
              <w:t xml:space="preserve">оформлять </w:t>
            </w:r>
            <w:r w:rsidRPr="001B38E1">
              <w:rPr>
                <w:rStyle w:val="FontStyle66"/>
                <w:sz w:val="24"/>
                <w:szCs w:val="24"/>
              </w:rPr>
              <w:t>свою мысль в устной и письменной речи (на уровне одного предложения или небольшого текста);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>- с</w:t>
            </w:r>
            <w:r w:rsidRPr="001B38E1">
              <w:rPr>
                <w:rStyle w:val="FontStyle53"/>
                <w:sz w:val="24"/>
                <w:szCs w:val="24"/>
              </w:rPr>
              <w:t xml:space="preserve">лушать </w:t>
            </w:r>
            <w:r w:rsidRPr="001B38E1">
              <w:rPr>
                <w:rStyle w:val="FontStyle66"/>
                <w:sz w:val="24"/>
                <w:szCs w:val="24"/>
              </w:rPr>
              <w:t xml:space="preserve">и </w:t>
            </w:r>
            <w:r w:rsidRPr="001B38E1">
              <w:rPr>
                <w:rStyle w:val="FontStyle53"/>
                <w:sz w:val="24"/>
                <w:szCs w:val="24"/>
              </w:rPr>
              <w:t xml:space="preserve">понимать </w:t>
            </w:r>
            <w:r w:rsidRPr="001B38E1">
              <w:rPr>
                <w:rStyle w:val="FontStyle66"/>
                <w:sz w:val="24"/>
                <w:szCs w:val="24"/>
              </w:rPr>
              <w:t>речь других;</w:t>
            </w:r>
          </w:p>
          <w:p w:rsidR="00BD401D" w:rsidRPr="001B38E1" w:rsidRDefault="00BD401D" w:rsidP="001B38E1">
            <w:pPr>
              <w:pStyle w:val="a3"/>
              <w:jc w:val="both"/>
              <w:rPr>
                <w:rStyle w:val="FontStyle66"/>
                <w:sz w:val="24"/>
                <w:szCs w:val="24"/>
              </w:rPr>
            </w:pPr>
            <w:r w:rsidRPr="001B38E1">
              <w:rPr>
                <w:rStyle w:val="FontStyle66"/>
                <w:sz w:val="24"/>
                <w:szCs w:val="24"/>
              </w:rPr>
              <w:t>- ч</w:t>
            </w:r>
            <w:r w:rsidRPr="001B38E1">
              <w:rPr>
                <w:rStyle w:val="FontStyle53"/>
                <w:sz w:val="24"/>
                <w:szCs w:val="24"/>
              </w:rPr>
              <w:t xml:space="preserve">итать </w:t>
            </w:r>
            <w:r w:rsidRPr="001B38E1">
              <w:rPr>
                <w:rStyle w:val="FontStyle66"/>
                <w:sz w:val="24"/>
                <w:szCs w:val="24"/>
              </w:rPr>
              <w:t xml:space="preserve">и </w:t>
            </w:r>
            <w:r w:rsidRPr="001B38E1">
              <w:rPr>
                <w:rStyle w:val="FontStyle53"/>
                <w:sz w:val="24"/>
                <w:szCs w:val="24"/>
              </w:rPr>
              <w:t xml:space="preserve">пересказывать </w:t>
            </w:r>
            <w:r w:rsidRPr="001B38E1">
              <w:rPr>
                <w:rStyle w:val="FontStyle66"/>
                <w:sz w:val="24"/>
                <w:szCs w:val="24"/>
              </w:rPr>
              <w:t>текст;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FontStyle66"/>
                <w:sz w:val="24"/>
                <w:szCs w:val="24"/>
              </w:rPr>
              <w:t>- совместно договариваться о правилах общения и поведения в школе и следовать им.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lastRenderedPageBreak/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5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6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Чем я люблю заниматься. Хобби.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Работа с информацией в словарях и справочниках. Составление жизненных текстов. Работа в командах.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находить информацию в словарях и справочниках;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пользоваться словарями по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указанию учителя;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pacing w:val="-6"/>
                <w:sz w:val="20"/>
                <w:szCs w:val="20"/>
              </w:rPr>
              <w:t>пользоваться библиотечным</w:t>
            </w:r>
            <w:r w:rsidRPr="001B38E1">
              <w:rPr>
                <w:rFonts w:ascii="Times New Roman" w:hAnsi="Times New Roman"/>
                <w:i/>
                <w:spacing w:val="-6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каталогом под руководством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учителя;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7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О чем я больше всего хочу рассказать. Выбор темы проекта.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Работа над текстом, определение главной мысли. </w:t>
            </w: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Получение первоначальных навыков сотрудничества, работа над общим делом; проявление творчества.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Классификация объектов, ситуаций, явлений по различным основаниям под руководством учителя.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аходить нужную информацию;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работать с текстом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9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0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28.09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690ABE" w:rsidRDefault="00BD401D" w:rsidP="001B38E1">
            <w:pPr>
              <w:pStyle w:val="a3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Как собирать материал.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Коллективное планирование, работа в команде.  </w:t>
            </w: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Получение первоначальных навыков сотрудничества, работа над общим делом; проявление творчества.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аботать в команде;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11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2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Повторение. Давай вспомним.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Осмысливание задач. Умение отвечать на вопрос: чему нужно научиться для решения поставленной задачи?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переходить от игровой деятельности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 xml:space="preserve"> проектной;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13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4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Проблема. Решение проблемы.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Style w:val="Zag11"/>
                <w:rFonts w:ascii="Times New Roman" w:eastAsiaTheme="majorEastAsia" w:hAnsi="Times New Roman"/>
                <w:b/>
                <w:i/>
                <w:color w:val="000000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Осмысливание задач. Умение отвечать на вопрос: чему нужно научиться для решения поставленной задачи?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находить важные, существенные признаки в любом начинании, в любом процессе;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15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6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Гипотеза. Предположение.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Коллективная работа. Открытие в знакомом предмете новое.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видеть проблемы;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добывать недостающий способ действия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осуществлять под руководством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учителя коллективную проектную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деятельность: разрабатывать за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мысел, искать пути его реализации,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воплощать его в продукте, организовывать защиту проекта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17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18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Гипотеза. Играем в предположения</w:t>
            </w:r>
            <w:proofErr w:type="gramStart"/>
            <w:r w:rsidRPr="001B38E1">
              <w:rPr>
                <w:rFonts w:ascii="Times New Roman" w:hAnsi="Times New Roman"/>
              </w:rPr>
              <w:t>.</w:t>
            </w:r>
            <w:r w:rsidRPr="001B38E1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eastAsiaTheme="majorEastAsia" w:hAnsi="Times New Roman"/>
                <w:color w:val="000000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Высказывание предположений о неизвестном, предположение способа проверки своих гипотез, умение инсценировать поиск и пробу известных и неизвестных способов действий.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высказывать предположения о неизвестном;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инсценировать поиск и пробу известных и неизвестных способов действий;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выдвигать гипотезы;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19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20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690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Цель проекта.</w:t>
            </w:r>
            <w:r w:rsidRPr="001B38E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 xml:space="preserve">Формулирование проблемы и придумывание способа решения данной проблемы. </w:t>
            </w: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 xml:space="preserve"> Получение первоначальных навыков сотрудничества, работа над общим делом; проявление творчества.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тавить цель в конкретной сюжетной ситуации;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21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22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10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2 четверть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 ч</w:t>
            </w:r>
            <w:r w:rsidRPr="001B38E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BD401D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690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Задача проекта.</w:t>
            </w:r>
            <w:r w:rsidRPr="001B38E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Формирование умения и способностей в поиске способов решения проблемы проекта. Формирование ключевой компетентности в отношении владения информацией: правильно, осознанно читать (про себя) простой научно - популярный текст; определять главную мысль текста.</w:t>
            </w: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видеть проблемы;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находить способы решения проблемы проекта;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23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24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Выбор нужной информации.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Интерпретация и обобщение информации, выбор способов получения информации.   Структурирование информации, выделение главного. </w:t>
            </w:r>
          </w:p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интерпретировать и обобщать информацию;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выбирать способы получения информации;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 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pacing w:val="-5"/>
                <w:sz w:val="20"/>
                <w:szCs w:val="20"/>
              </w:rPr>
              <w:t>- понимать информацию, зак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люченную в таблице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25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26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E850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Интересные люди – твои помощники.</w:t>
            </w:r>
          </w:p>
          <w:p w:rsidR="00BD401D" w:rsidRPr="001B38E1" w:rsidRDefault="00BD401D" w:rsidP="00E850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690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Интервью. Участие в дискуссии, развитие коммуникативной компетенции.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брать интервью;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вести и участвовать в дискуссии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27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28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07.12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Продукт проекта.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Развитие информационной компетентности, формирование умения отсеять лишние данные и умение видеть дефицит данных, умения выделять из предоставленной информации ту, которая необходима для решения поставленной задачи.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отсеивать лишние данные и видеть дефицит данных;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выделять из предоставленной информации ту, которая необходима для решения поставленной задачи;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pacing w:val="-5"/>
                <w:sz w:val="20"/>
                <w:szCs w:val="20"/>
              </w:rPr>
              <w:t>- понимать информацию, зак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люченную в таблице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УО, ГР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29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30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Виды продукта. Макет.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Овладение средствами и способами воплощения собственных замыслов. Получение первоначальных навыков сотрудничества, работа над общим делом.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владевать средствами и способами воплощения собственных замыслов;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делать умозаключения и выводы;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осуществлять под руководством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учителя коллективную проектную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деятельность: разрабатывать за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мысел, искать пути его реализации,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воплощать его в продукте, организовывать защиту проекта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31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32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Визитка. Как правильно составить визитку к проекту. Практическое занятие.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Применение знаний на практике.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применять знания на практике;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готовить тексты собственных докладов;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делать прямые выводы, заключения на основе имеющихся фактов;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33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34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Визитка. Как правильно составить визитку к проекту. Практическое занятие.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Формирование умения правильно использовать изученные проектные понятия в процессе самостоятельной работы.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правильно использовать изученные проектные понятия в процессе самостоятельной работы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35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36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18.01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B38E1">
              <w:rPr>
                <w:rFonts w:ascii="Times New Roman" w:hAnsi="Times New Roman"/>
                <w:b/>
                <w:iCs/>
                <w:sz w:val="28"/>
                <w:szCs w:val="28"/>
              </w:rPr>
              <w:t>3 четверть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38E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(   9 ч</w:t>
            </w:r>
            <w:proofErr w:type="gramStart"/>
            <w:r w:rsidRPr="001B38E1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)</w:t>
            </w:r>
            <w:proofErr w:type="gramEnd"/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Мини-сообщение. Семиминутное выступление.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Default="00BD401D" w:rsidP="001B38E1">
            <w:pPr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Формирование умения презентовать свои достижения (превращать результат своей работы в продукт, предназначенный для других).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презентовать свои достижения;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готовить тексты собственных докладов;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объяснять, доказывать и защищать свои идеи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 ориентироваться в публичной библиотеке;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5A7250" w:rsidP="001B38E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37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BD401D" w:rsidRPr="001B38E1" w:rsidRDefault="005A7250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38" w:history="1">
              <w:r w:rsidR="00BD401D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25.01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Мини-сообщение. Семиминутное выступление.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E850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BD401D" w:rsidRPr="001B38E1" w:rsidRDefault="00BD401D" w:rsidP="00E850D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Формирование умения в составлении презентации на бумаге.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 xml:space="preserve"> Формирование ключевой компетентности в отношении владения информацией: правильно, осознанно читать (про себя) простой научно - популярный текст; определять главную мысль текста.</w:t>
            </w:r>
          </w:p>
        </w:tc>
        <w:tc>
          <w:tcPr>
            <w:tcW w:w="25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оставлять презентацию на бумаге;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составлять презентацию на компьютере в 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 xml:space="preserve">программе </w:t>
            </w:r>
            <w:proofErr w:type="gramStart"/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МРР</w:t>
            </w:r>
            <w:proofErr w:type="gramEnd"/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Microsoft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1B38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Power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1B38E1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Point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понимать информацию, представленную в учебнике в различных формах;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наблюдать информационные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объекты   различной   природы (текст, графика), которые демонстрирует взрослый;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делать умозаключения и выводы;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понимать и объяснять значение компьютера в жизни человека, в собственной жизни;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- понимать и объяснять смысл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слова «информация»;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- бережно относиться к техническим устройствам;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работать с мышью и клавиатурой, оформлять </w:t>
            </w:r>
            <w:proofErr w:type="gramStart"/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небольшие</w:t>
            </w:r>
            <w:proofErr w:type="gramEnd"/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тексты с помощью текстового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редактора;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- соблюдать режим и правила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38E1">
              <w:rPr>
                <w:rFonts w:ascii="Times New Roman" w:hAnsi="Times New Roman"/>
                <w:i/>
                <w:iCs/>
                <w:sz w:val="20"/>
                <w:szCs w:val="20"/>
              </w:rPr>
              <w:t>работы на компьютере;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 xml:space="preserve"> совершенствовать навык </w:t>
            </w:r>
            <w:r w:rsidRPr="001B38E1">
              <w:rPr>
                <w:rFonts w:ascii="Times New Roman" w:hAnsi="Times New Roman"/>
                <w:i/>
                <w:spacing w:val="-4"/>
                <w:sz w:val="20"/>
                <w:szCs w:val="20"/>
              </w:rPr>
              <w:t>клавиатурного письма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BD401D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Выступление перед знакомой аудиторией.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eastAsia="@Arial Unicode MS" w:hAnsi="Times New Roman"/>
                <w:color w:val="000000"/>
                <w:sz w:val="20"/>
                <w:szCs w:val="20"/>
              </w:rPr>
              <w:t xml:space="preserve">Взаимодействие с участниками проекта. </w:t>
            </w: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Получение первоначальных навыков ролевого взаимодействия со сверстниками по созданию презентаций.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39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40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Играем в ученых. Окрашивание цветка в разные цвета. Это интересно.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Развитие умения работать в программе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МРР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38E1">
              <w:rPr>
                <w:rFonts w:ascii="Times New Roman" w:hAnsi="Times New Roman"/>
                <w:sz w:val="20"/>
                <w:szCs w:val="20"/>
                <w:lang w:val="en-US"/>
              </w:rPr>
              <w:t>Power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38E1">
              <w:rPr>
                <w:rFonts w:ascii="Times New Roman" w:hAnsi="Times New Roman"/>
                <w:sz w:val="20"/>
                <w:szCs w:val="20"/>
                <w:lang w:val="en-US"/>
              </w:rPr>
              <w:t>Point</w:t>
            </w:r>
            <w:r w:rsidRPr="001B38E1">
              <w:rPr>
                <w:rFonts w:ascii="Times New Roman" w:hAnsi="Times New Roman"/>
                <w:sz w:val="20"/>
                <w:szCs w:val="20"/>
              </w:rPr>
              <w:t>. Умение организовать свою деятельность.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41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42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22.02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Подготовка ответов на предполагаемые вопросы «из зала» по теме проекта.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Получение первоначальных навыков сотрудничества, ролевого взаимодействия со сверстниками, взрослыми в учебно-трудовой деятельности.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43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44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BD401D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01D" w:rsidRPr="001B38E1" w:rsidRDefault="00BD401D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 xml:space="preserve">Пробные выступления перед незнакомой аудиторией.  </w:t>
            </w:r>
          </w:p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01D" w:rsidRPr="001B38E1" w:rsidRDefault="00BD401D" w:rsidP="001B38E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Формирование и развитие коммуникативной компетентности, а именно умения уверенно «держать» себя во время выступления и владеть аудиторией («держать» в поле зрения) Артистические умения. Умение отвечать на незапланированные вопросы.</w:t>
            </w: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«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ержать» аудиторию в поле зрения;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готовить тексты собственных докладов;</w:t>
            </w:r>
          </w:p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объяснять, доказывать и защищать свои идеи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01D" w:rsidRPr="001B38E1" w:rsidRDefault="00BD401D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BD401D" w:rsidRPr="001B38E1" w:rsidRDefault="00BD401D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D401D" w:rsidRPr="001B38E1" w:rsidRDefault="00BD401D" w:rsidP="001B38E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07.03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 xml:space="preserve">Пробные выступления перед незнакомой аудиторией.  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Формирование умения отстаивать свою точку зрения, развитие находчивости, уверенности в себе. Развивать навыки монологической речи. Обучение рефлексии.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бъяснять, доказывать и защищать свои идеи;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отстаивать свою точку зрения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45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46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Подготовка ответов на предполагаемые вопросы «зала» по теме проекта.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Формирование ключевой компетентности в отношении владения информацией: правильно, осознанно читать (про себя) простой научно - популярный текст; определять главную мысль текста.</w:t>
            </w: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применять накопленные знания во время проектной деятельности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 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осуществлять под руководством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учителя коллективную проектную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деятельность: разрабатывать за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мысел, искать пути его реализации,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воплощать его в продукте, организовывать защиту проекта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47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48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B38E1">
              <w:rPr>
                <w:rFonts w:ascii="Times New Roman" w:hAnsi="Times New Roman"/>
                <w:b/>
                <w:sz w:val="20"/>
                <w:szCs w:val="20"/>
              </w:rPr>
              <w:t>22.03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Повторение. Давай вспомним.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Формирование умения создавать собственные творческие замыслы и доводить их до воплощения в творческом продукте.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создавать творческие замыслы и доводить их до воплощения в творческом продукте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49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50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FD0E3C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4 четверть </w:t>
            </w:r>
            <w:proofErr w:type="gramStart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(</w:t>
            </w:r>
            <w:r w:rsidRPr="00FD0E3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 ч</w:t>
            </w:r>
            <w:r w:rsidRPr="00FD0E3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)</w:t>
            </w:r>
          </w:p>
          <w:p w:rsidR="00E52942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Играем в ученых. «Мобильные телефоны». Это интересно.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E52942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E52942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E52942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E52942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E52942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</w:pPr>
          </w:p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Формирование умений контролировать и оценивать свою деятельность и продвижение в её разных видах (рефлексия).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942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942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942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942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942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контролировать и оценивать свою деятельность и продвижение в её разных видах;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определение понятиям;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 понимать особенности проектной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деятельности;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осуществлять под руководством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учителя коллективную проектную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br/>
              <w:t>деятельность: разрабатывать за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t>мысел, искать пути его реализации,</w:t>
            </w:r>
            <w:r w:rsidRPr="001B38E1">
              <w:rPr>
                <w:rFonts w:ascii="Times New Roman" w:hAnsi="Times New Roman"/>
                <w:i/>
                <w:spacing w:val="-1"/>
                <w:sz w:val="20"/>
                <w:szCs w:val="20"/>
              </w:rPr>
              <w:br/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воплощать его в продукте, организовывать защиту проекта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СР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51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52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Играем в учёных. Получение электричества с помощью волос. Это интересно. Это интересно.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690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eastAsia="@Arial Unicode MS" w:hAnsi="Times New Roman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Обучение дружной работе, взаимной поддержке, участию в команде, приобретение опыта совместной деятельности.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классифицировать;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наблюдать;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проводить эксперименты;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делать прямые выводы, заключения на основе имеющихся фактов;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53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54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Играем в ученых. Поилка для цветов. Это интересно.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Приобретение опыта коллективной деятельности, работы в группах.</w:t>
            </w:r>
            <w:r w:rsidRPr="001B38E1">
              <w:rPr>
                <w:rFonts w:ascii="Times New Roman" w:eastAsia="@Arial Unicode MS" w:hAnsi="Times New Roman"/>
                <w:color w:val="000000"/>
                <w:sz w:val="20"/>
                <w:szCs w:val="20"/>
              </w:rPr>
              <w:t xml:space="preserve"> </w:t>
            </w: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Получение первоначальных навыков сотрудничества, работа над общим делом. Проявление творчества.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1B38E1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Pr="001B38E1">
              <w:rPr>
                <w:rFonts w:ascii="Times New Roman" w:hAnsi="Times New Roman"/>
                <w:sz w:val="20"/>
                <w:szCs w:val="20"/>
              </w:rPr>
              <w:t>аходить информацию в словарях и справочниках;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ставить вопросы;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55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56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D0E3C">
              <w:rPr>
                <w:rFonts w:ascii="Times New Roman" w:hAnsi="Times New Roman"/>
                <w:b/>
                <w:sz w:val="20"/>
                <w:szCs w:val="20"/>
              </w:rPr>
              <w:t>26.04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1B38E1">
              <w:rPr>
                <w:rFonts w:ascii="Times New Roman" w:hAnsi="Times New Roman"/>
                <w:b/>
              </w:rPr>
              <w:t>Тест «Чему я научился?»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Формирование умения оценивать свою работу по выработанным критериям.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оценивать свою работу по выработанным критериям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ТР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57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58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Памятка для учащегося проектанта.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умения публичного выступления представления результатов работы</w:t>
            </w:r>
            <w:proofErr w:type="gramEnd"/>
            <w:r w:rsidRPr="001B38E1">
              <w:rPr>
                <w:rStyle w:val="Zag11"/>
                <w:rFonts w:ascii="Times New Roman" w:eastAsia="@Arial Unicode MS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публично представлять результаты своей работы;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 xml:space="preserve">- готовить тексты собственных докладов; 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структурировать материал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tab/>
              <w:t>определять последователь</w:t>
            </w:r>
            <w:r w:rsidRPr="001B38E1">
              <w:rPr>
                <w:rFonts w:ascii="Times New Roman" w:hAnsi="Times New Roman"/>
                <w:i/>
                <w:sz w:val="20"/>
                <w:szCs w:val="20"/>
              </w:rPr>
              <w:softHyphen/>
              <w:t>ность частей текста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59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60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Твои впечатления от работы над проектом.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Формирование умения оценивать свою работу и видеть ошибкоопасные места: осмысливать задачу, объективно оценивать свои действия, признавать свои ошибки, анализировать результат своей работы.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оценивать свою работу и видеть ошибкоопасные места;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объяснять, доказывать и защищать свои идеи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shd w:val="clear" w:color="auto" w:fill="FFFFFF"/>
              <w:tabs>
                <w:tab w:val="left" w:pos="300"/>
              </w:tabs>
              <w:spacing w:line="190" w:lineRule="exact"/>
              <w:ind w:firstLine="1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61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62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Пожелание будущим проектантам. Твои советы им.</w:t>
            </w: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Формирование умения делать прямые выводы, заключения на основе имеющихся</w:t>
            </w:r>
            <w:proofErr w:type="gramStart"/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ф</w:t>
            </w:r>
            <w:proofErr w:type="gramEnd"/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актов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делать прямые выводы, заключения на основе имеющихся фактов;</w:t>
            </w:r>
          </w:p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готовить тексты собственных докладов;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1B38E1">
              <w:rPr>
                <w:rFonts w:ascii="Times New Roman" w:hAnsi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63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64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  <w:tr w:rsidR="00E52942" w:rsidRPr="001B38E1" w:rsidTr="00BD401D">
        <w:trPr>
          <w:cantSplit/>
          <w:trHeight w:val="11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2942" w:rsidRPr="001B38E1" w:rsidRDefault="00E52942" w:rsidP="001E7744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FD0E3C" w:rsidRDefault="00E52942" w:rsidP="001B38E1">
            <w:pPr>
              <w:pStyle w:val="a3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</w:rPr>
              <w:t>Советы на лето от Мудрого Дельфина.</w:t>
            </w:r>
          </w:p>
          <w:p w:rsidR="00E52942" w:rsidRPr="001B38E1" w:rsidRDefault="00E52942" w:rsidP="00690A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B38E1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Style w:val="Zag11"/>
                <w:rFonts w:ascii="Times New Roman" w:eastAsiaTheme="majorEastAsia" w:hAnsi="Times New Roman"/>
                <w:color w:val="000000"/>
                <w:sz w:val="20"/>
                <w:szCs w:val="20"/>
              </w:rPr>
              <w:t>Участие в диалоге: высказывание своих суждений по обсуждаемой теме, анализ высказываний собеседников.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38E1">
              <w:rPr>
                <w:rFonts w:ascii="Times New Roman" w:hAnsi="Times New Roman"/>
                <w:sz w:val="20"/>
                <w:szCs w:val="20"/>
              </w:rPr>
              <w:t>- давать советы участникам команды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pStyle w:val="a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2942" w:rsidRPr="001B38E1" w:rsidRDefault="00E52942" w:rsidP="001B38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Текущий/</w:t>
            </w:r>
          </w:p>
          <w:p w:rsidR="00E52942" w:rsidRPr="001B38E1" w:rsidRDefault="00E52942" w:rsidP="001B38E1">
            <w:pPr>
              <w:pStyle w:val="a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B38E1">
              <w:rPr>
                <w:rFonts w:ascii="Times New Roman" w:hAnsi="Times New Roman"/>
                <w:sz w:val="16"/>
                <w:szCs w:val="16"/>
              </w:rPr>
              <w:t>УО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52942" w:rsidRPr="001B38E1" w:rsidRDefault="005A7250" w:rsidP="007227A1">
            <w:pPr>
              <w:pStyle w:val="a3"/>
              <w:jc w:val="center"/>
              <w:rPr>
                <w:rFonts w:ascii="Times New Roman" w:hAnsi="Times New Roman"/>
                <w:color w:val="548DD4" w:themeColor="text2" w:themeTint="99"/>
                <w:sz w:val="16"/>
                <w:szCs w:val="16"/>
              </w:rPr>
            </w:pPr>
            <w:hyperlink r:id="rId65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http://all-ebooks.com/</w:t>
              </w:r>
            </w:hyperlink>
          </w:p>
          <w:p w:rsidR="00E52942" w:rsidRPr="001B38E1" w:rsidRDefault="005A7250" w:rsidP="007227A1">
            <w:pPr>
              <w:pStyle w:val="a3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66" w:history="1">
              <w:r w:rsidR="00E52942" w:rsidRPr="001B38E1">
                <w:rPr>
                  <w:rFonts w:ascii="Times New Roman" w:hAnsi="Times New Roman"/>
                  <w:color w:val="548DD4" w:themeColor="text2" w:themeTint="99"/>
                  <w:sz w:val="16"/>
                  <w:szCs w:val="16"/>
                </w:rPr>
                <w:t>http://www.kodges.ru/dosug/page/147</w:t>
              </w:r>
            </w:hyperlink>
          </w:p>
        </w:tc>
      </w:tr>
    </w:tbl>
    <w:p w:rsidR="00762778" w:rsidRDefault="00762778" w:rsidP="00762778">
      <w:pPr>
        <w:rPr>
          <w:rFonts w:ascii="Times New Roman" w:hAnsi="Times New Roman"/>
          <w:b/>
          <w:i/>
          <w:sz w:val="24"/>
          <w:szCs w:val="24"/>
        </w:rPr>
      </w:pPr>
    </w:p>
    <w:p w:rsidR="00762778" w:rsidRPr="00762778" w:rsidRDefault="00762778" w:rsidP="00762778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КОД – контрольно-оценочная деятельность</w:t>
      </w:r>
    </w:p>
    <w:p w:rsidR="001E7744" w:rsidRPr="001B38E1" w:rsidRDefault="001E7744" w:rsidP="001E7744">
      <w:pPr>
        <w:jc w:val="both"/>
        <w:rPr>
          <w:rFonts w:ascii="Times New Roman" w:hAnsi="Times New Roman"/>
          <w:sz w:val="24"/>
          <w:szCs w:val="24"/>
        </w:rPr>
      </w:pPr>
      <w:r w:rsidRPr="00762778">
        <w:rPr>
          <w:rFonts w:ascii="Times New Roman" w:hAnsi="Times New Roman"/>
          <w:b/>
          <w:sz w:val="24"/>
          <w:szCs w:val="24"/>
        </w:rPr>
        <w:t>Формы</w:t>
      </w:r>
      <w:r w:rsidR="00762778">
        <w:rPr>
          <w:rFonts w:ascii="Times New Roman" w:hAnsi="Times New Roman"/>
          <w:b/>
          <w:sz w:val="24"/>
          <w:szCs w:val="24"/>
        </w:rPr>
        <w:t xml:space="preserve"> КОД</w:t>
      </w:r>
      <w:r w:rsidRPr="001B38E1">
        <w:rPr>
          <w:rFonts w:ascii="Times New Roman" w:hAnsi="Times New Roman"/>
          <w:sz w:val="24"/>
          <w:szCs w:val="24"/>
        </w:rPr>
        <w:t xml:space="preserve">: УО – устный опрос, Т – тест, </w:t>
      </w:r>
      <w:proofErr w:type="gramStart"/>
      <w:r w:rsidRPr="001B38E1">
        <w:rPr>
          <w:rFonts w:ascii="Times New Roman" w:hAnsi="Times New Roman"/>
          <w:sz w:val="24"/>
          <w:szCs w:val="24"/>
        </w:rPr>
        <w:t>ПР</w:t>
      </w:r>
      <w:proofErr w:type="gramEnd"/>
      <w:r w:rsidRPr="001B38E1">
        <w:rPr>
          <w:rFonts w:ascii="Times New Roman" w:hAnsi="Times New Roman"/>
          <w:sz w:val="24"/>
          <w:szCs w:val="24"/>
        </w:rPr>
        <w:t xml:space="preserve"> – практическая работа, ТР – творческая работа, ГР – графическая работа, СР – самостоятельная работа.</w:t>
      </w:r>
    </w:p>
    <w:p w:rsidR="001E7744" w:rsidRPr="001B38E1" w:rsidRDefault="00E52942" w:rsidP="001E7744">
      <w:pPr>
        <w:rPr>
          <w:rFonts w:ascii="Times New Roman" w:hAnsi="Times New Roman"/>
        </w:rPr>
      </w:pPr>
      <w:r>
        <w:rPr>
          <w:rFonts w:ascii="Times New Roman" w:hAnsi="Times New Roman"/>
        </w:rPr>
        <w:t>ИИ – источники информации</w:t>
      </w:r>
    </w:p>
    <w:p w:rsidR="008D5419" w:rsidRPr="001B38E1" w:rsidRDefault="008D5419">
      <w:pPr>
        <w:rPr>
          <w:rFonts w:ascii="Times New Roman" w:hAnsi="Times New Roman"/>
        </w:rPr>
      </w:pPr>
    </w:p>
    <w:sectPr w:rsidR="008D5419" w:rsidRPr="001B38E1" w:rsidSect="001B38E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46294"/>
    <w:multiLevelType w:val="hybridMultilevel"/>
    <w:tmpl w:val="D5C692C8"/>
    <w:lvl w:ilvl="0" w:tplc="8D3EF35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744"/>
    <w:rsid w:val="000D5645"/>
    <w:rsid w:val="00133AA9"/>
    <w:rsid w:val="001B38E1"/>
    <w:rsid w:val="001E7744"/>
    <w:rsid w:val="0032149E"/>
    <w:rsid w:val="005A7250"/>
    <w:rsid w:val="00690ABE"/>
    <w:rsid w:val="00762778"/>
    <w:rsid w:val="008D5419"/>
    <w:rsid w:val="00B763C1"/>
    <w:rsid w:val="00B826B4"/>
    <w:rsid w:val="00BD401D"/>
    <w:rsid w:val="00E52942"/>
    <w:rsid w:val="00E850D1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74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E7744"/>
    <w:pPr>
      <w:spacing w:after="0" w:line="240" w:lineRule="auto"/>
    </w:pPr>
  </w:style>
  <w:style w:type="character" w:customStyle="1" w:styleId="Zag11">
    <w:name w:val="Zag_11"/>
    <w:rsid w:val="001E7744"/>
  </w:style>
  <w:style w:type="character" w:customStyle="1" w:styleId="FontStyle66">
    <w:name w:val="Font Style66"/>
    <w:basedOn w:val="a0"/>
    <w:uiPriority w:val="99"/>
    <w:rsid w:val="001E7744"/>
    <w:rPr>
      <w:rFonts w:ascii="Times New Roman" w:hAnsi="Times New Roman" w:cs="Times New Roman"/>
      <w:sz w:val="26"/>
      <w:szCs w:val="26"/>
    </w:rPr>
  </w:style>
  <w:style w:type="character" w:customStyle="1" w:styleId="FontStyle67">
    <w:name w:val="Font Style67"/>
    <w:basedOn w:val="a0"/>
    <w:uiPriority w:val="99"/>
    <w:rsid w:val="001E774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2">
    <w:name w:val="Font Style52"/>
    <w:basedOn w:val="a0"/>
    <w:uiPriority w:val="99"/>
    <w:rsid w:val="001E7744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53">
    <w:name w:val="Font Style53"/>
    <w:basedOn w:val="a0"/>
    <w:uiPriority w:val="99"/>
    <w:rsid w:val="001E7744"/>
    <w:rPr>
      <w:rFonts w:ascii="Times New Roman" w:hAnsi="Times New Roman" w:cs="Times New Roman"/>
      <w:i/>
      <w:i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9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A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all-ebooks.com/2009/05/01/bolshaja-detskaja-jenciklopedija-6-12.html" TargetMode="External"/><Relationship Id="rId18" Type="http://schemas.openxmlformats.org/officeDocument/2006/relationships/hyperlink" Target="http://www.kodges.ru/dosug/page/147/" TargetMode="External"/><Relationship Id="rId26" Type="http://schemas.openxmlformats.org/officeDocument/2006/relationships/hyperlink" Target="http://www.kodges.ru/dosug/page/147/" TargetMode="External"/><Relationship Id="rId39" Type="http://schemas.openxmlformats.org/officeDocument/2006/relationships/hyperlink" Target="http://all-ebooks.com/2009/05/01/bolshaja-detskaja-jenciklopedija-6-12.html" TargetMode="External"/><Relationship Id="rId21" Type="http://schemas.openxmlformats.org/officeDocument/2006/relationships/hyperlink" Target="http://all-ebooks.com/2009/05/01/bolshaja-detskaja-jenciklopedija-6-12.html" TargetMode="External"/><Relationship Id="rId34" Type="http://schemas.openxmlformats.org/officeDocument/2006/relationships/hyperlink" Target="http://www.kodges.ru/dosug/page/147/" TargetMode="External"/><Relationship Id="rId42" Type="http://schemas.openxmlformats.org/officeDocument/2006/relationships/hyperlink" Target="http://www.kodges.ru/dosug/page/147/" TargetMode="External"/><Relationship Id="rId47" Type="http://schemas.openxmlformats.org/officeDocument/2006/relationships/hyperlink" Target="http://all-ebooks.com/2009/05/01/bolshaja-detskaja-jenciklopedija-6-12.html" TargetMode="External"/><Relationship Id="rId50" Type="http://schemas.openxmlformats.org/officeDocument/2006/relationships/hyperlink" Target="http://www.kodges.ru/dosug/page/147/" TargetMode="External"/><Relationship Id="rId55" Type="http://schemas.openxmlformats.org/officeDocument/2006/relationships/hyperlink" Target="http://all-ebooks.com/2009/05/01/bolshaja-detskaja-jenciklopedija-6-12.html" TargetMode="External"/><Relationship Id="rId63" Type="http://schemas.openxmlformats.org/officeDocument/2006/relationships/hyperlink" Target="http://all-ebooks.com/2009/05/01/bolshaja-detskaja-jenciklopedija-6-12.html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all-ebooks.com/2009/05/01/bolshaja-detskaja-jenciklopedija-6-1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kodges.ru/dosug/page/147/" TargetMode="External"/><Relationship Id="rId29" Type="http://schemas.openxmlformats.org/officeDocument/2006/relationships/hyperlink" Target="http://all-ebooks.com/2009/05/01/bolshaja-detskaja-jenciklopedija-6-12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kodges.ru/dosug/page/147/" TargetMode="External"/><Relationship Id="rId11" Type="http://schemas.openxmlformats.org/officeDocument/2006/relationships/hyperlink" Target="http://all-ebooks.com/2009/05/01/bolshaja-detskaja-jenciklopedija-6-12.html" TargetMode="External"/><Relationship Id="rId24" Type="http://schemas.openxmlformats.org/officeDocument/2006/relationships/hyperlink" Target="http://www.kodges.ru/dosug/page/147/" TargetMode="External"/><Relationship Id="rId32" Type="http://schemas.openxmlformats.org/officeDocument/2006/relationships/hyperlink" Target="http://www.kodges.ru/dosug/page/147/" TargetMode="External"/><Relationship Id="rId37" Type="http://schemas.openxmlformats.org/officeDocument/2006/relationships/hyperlink" Target="http://all-ebooks.com/2009/05/01/bolshaja-detskaja-jenciklopedija-6-12.html" TargetMode="External"/><Relationship Id="rId40" Type="http://schemas.openxmlformats.org/officeDocument/2006/relationships/hyperlink" Target="http://www.kodges.ru/dosug/page/147/" TargetMode="External"/><Relationship Id="rId45" Type="http://schemas.openxmlformats.org/officeDocument/2006/relationships/hyperlink" Target="http://all-ebooks.com/2009/05/01/bolshaja-detskaja-jenciklopedija-6-12.html" TargetMode="External"/><Relationship Id="rId53" Type="http://schemas.openxmlformats.org/officeDocument/2006/relationships/hyperlink" Target="http://all-ebooks.com/2009/05/01/bolshaja-detskaja-jenciklopedija-6-12.html" TargetMode="External"/><Relationship Id="rId58" Type="http://schemas.openxmlformats.org/officeDocument/2006/relationships/hyperlink" Target="http://www.kodges.ru/dosug/page/147/" TargetMode="External"/><Relationship Id="rId66" Type="http://schemas.openxmlformats.org/officeDocument/2006/relationships/hyperlink" Target="http://www.kodges.ru/dosug/page/147/" TargetMode="External"/><Relationship Id="rId5" Type="http://schemas.openxmlformats.org/officeDocument/2006/relationships/hyperlink" Target="http://all-ebooks.com/2009/05/01/bolshaja-detskaja-jenciklopedija-6-12.html" TargetMode="External"/><Relationship Id="rId15" Type="http://schemas.openxmlformats.org/officeDocument/2006/relationships/hyperlink" Target="http://all-ebooks.com/2009/05/01/bolshaja-detskaja-jenciklopedija-6-12.html" TargetMode="External"/><Relationship Id="rId23" Type="http://schemas.openxmlformats.org/officeDocument/2006/relationships/hyperlink" Target="http://all-ebooks.com/2009/05/01/bolshaja-detskaja-jenciklopedija-6-12.html" TargetMode="External"/><Relationship Id="rId28" Type="http://schemas.openxmlformats.org/officeDocument/2006/relationships/hyperlink" Target="http://www.kodges.ru/dosug/page/147/" TargetMode="External"/><Relationship Id="rId36" Type="http://schemas.openxmlformats.org/officeDocument/2006/relationships/hyperlink" Target="http://www.kodges.ru/dosug/page/147/" TargetMode="External"/><Relationship Id="rId49" Type="http://schemas.openxmlformats.org/officeDocument/2006/relationships/hyperlink" Target="http://all-ebooks.com/2009/05/01/bolshaja-detskaja-jenciklopedija-6-12.html" TargetMode="External"/><Relationship Id="rId57" Type="http://schemas.openxmlformats.org/officeDocument/2006/relationships/hyperlink" Target="http://all-ebooks.com/2009/05/01/bolshaja-detskaja-jenciklopedija-6-12.html" TargetMode="External"/><Relationship Id="rId61" Type="http://schemas.openxmlformats.org/officeDocument/2006/relationships/hyperlink" Target="http://all-ebooks.com/2009/05/01/bolshaja-detskaja-jenciklopedija-6-12.html" TargetMode="External"/><Relationship Id="rId10" Type="http://schemas.openxmlformats.org/officeDocument/2006/relationships/hyperlink" Target="http://www.kodges.ru/dosug/page/147/" TargetMode="External"/><Relationship Id="rId19" Type="http://schemas.openxmlformats.org/officeDocument/2006/relationships/hyperlink" Target="http://all-ebooks.com/2009/05/01/bolshaja-detskaja-jenciklopedija-6-12.html" TargetMode="External"/><Relationship Id="rId31" Type="http://schemas.openxmlformats.org/officeDocument/2006/relationships/hyperlink" Target="http://all-ebooks.com/2009/05/01/bolshaja-detskaja-jenciklopedija-6-12.html" TargetMode="External"/><Relationship Id="rId44" Type="http://schemas.openxmlformats.org/officeDocument/2006/relationships/hyperlink" Target="http://www.kodges.ru/dosug/page/147/" TargetMode="External"/><Relationship Id="rId52" Type="http://schemas.openxmlformats.org/officeDocument/2006/relationships/hyperlink" Target="http://www.kodges.ru/dosug/page/147/" TargetMode="External"/><Relationship Id="rId60" Type="http://schemas.openxmlformats.org/officeDocument/2006/relationships/hyperlink" Target="http://www.kodges.ru/dosug/page/147/" TargetMode="External"/><Relationship Id="rId65" Type="http://schemas.openxmlformats.org/officeDocument/2006/relationships/hyperlink" Target="http://all-ebooks.com/2009/05/01/bolshaja-detskaja-jenciklopedija-6-1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l-ebooks.com/2009/05/01/bolshaja-detskaja-jenciklopedija-6-12.html" TargetMode="External"/><Relationship Id="rId14" Type="http://schemas.openxmlformats.org/officeDocument/2006/relationships/hyperlink" Target="http://www.kodges.ru/dosug/page/147/" TargetMode="External"/><Relationship Id="rId22" Type="http://schemas.openxmlformats.org/officeDocument/2006/relationships/hyperlink" Target="http://www.kodges.ru/dosug/page/147/" TargetMode="External"/><Relationship Id="rId27" Type="http://schemas.openxmlformats.org/officeDocument/2006/relationships/hyperlink" Target="http://all-ebooks.com/2009/05/01/bolshaja-detskaja-jenciklopedija-6-12.html" TargetMode="External"/><Relationship Id="rId30" Type="http://schemas.openxmlformats.org/officeDocument/2006/relationships/hyperlink" Target="http://www.kodges.ru/dosug/page/147/" TargetMode="External"/><Relationship Id="rId35" Type="http://schemas.openxmlformats.org/officeDocument/2006/relationships/hyperlink" Target="http://all-ebooks.com/2009/05/01/bolshaja-detskaja-jenciklopedija-6-12.html" TargetMode="External"/><Relationship Id="rId43" Type="http://schemas.openxmlformats.org/officeDocument/2006/relationships/hyperlink" Target="http://all-ebooks.com/2009/05/01/bolshaja-detskaja-jenciklopedija-6-12.html" TargetMode="External"/><Relationship Id="rId48" Type="http://schemas.openxmlformats.org/officeDocument/2006/relationships/hyperlink" Target="http://www.kodges.ru/dosug/page/147/" TargetMode="External"/><Relationship Id="rId56" Type="http://schemas.openxmlformats.org/officeDocument/2006/relationships/hyperlink" Target="http://www.kodges.ru/dosug/page/147/" TargetMode="External"/><Relationship Id="rId64" Type="http://schemas.openxmlformats.org/officeDocument/2006/relationships/hyperlink" Target="http://www.kodges.ru/dosug/page/147/" TargetMode="External"/><Relationship Id="rId8" Type="http://schemas.openxmlformats.org/officeDocument/2006/relationships/hyperlink" Target="http://www.kodges.ru/dosug/page/147/" TargetMode="External"/><Relationship Id="rId51" Type="http://schemas.openxmlformats.org/officeDocument/2006/relationships/hyperlink" Target="http://all-ebooks.com/2009/05/01/bolshaja-detskaja-jenciklopedija-6-12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kodges.ru/dosug/page/147/" TargetMode="External"/><Relationship Id="rId17" Type="http://schemas.openxmlformats.org/officeDocument/2006/relationships/hyperlink" Target="http://all-ebooks.com/2009/05/01/bolshaja-detskaja-jenciklopedija-6-12.html" TargetMode="External"/><Relationship Id="rId25" Type="http://schemas.openxmlformats.org/officeDocument/2006/relationships/hyperlink" Target="http://all-ebooks.com/2009/05/01/bolshaja-detskaja-jenciklopedija-6-12.html" TargetMode="External"/><Relationship Id="rId33" Type="http://schemas.openxmlformats.org/officeDocument/2006/relationships/hyperlink" Target="http://all-ebooks.com/2009/05/01/bolshaja-detskaja-jenciklopedija-6-12.html" TargetMode="External"/><Relationship Id="rId38" Type="http://schemas.openxmlformats.org/officeDocument/2006/relationships/hyperlink" Target="http://www.kodges.ru/dosug/page/147/" TargetMode="External"/><Relationship Id="rId46" Type="http://schemas.openxmlformats.org/officeDocument/2006/relationships/hyperlink" Target="http://www.kodges.ru/dosug/page/147/" TargetMode="External"/><Relationship Id="rId59" Type="http://schemas.openxmlformats.org/officeDocument/2006/relationships/hyperlink" Target="http://all-ebooks.com/2009/05/01/bolshaja-detskaja-jenciklopedija-6-12.html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kodges.ru/dosug/page/147/" TargetMode="External"/><Relationship Id="rId41" Type="http://schemas.openxmlformats.org/officeDocument/2006/relationships/hyperlink" Target="http://all-ebooks.com/2009/05/01/bolshaja-detskaja-jenciklopedija-6-12.html" TargetMode="External"/><Relationship Id="rId54" Type="http://schemas.openxmlformats.org/officeDocument/2006/relationships/hyperlink" Target="http://www.kodges.ru/dosug/page/147/" TargetMode="External"/><Relationship Id="rId62" Type="http://schemas.openxmlformats.org/officeDocument/2006/relationships/hyperlink" Target="http://www.kodges.ru/dosug/page/1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3119</Words>
  <Characters>17782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А. Пецевич</cp:lastModifiedBy>
  <cp:revision>9</cp:revision>
  <cp:lastPrinted>2012-10-08T06:11:00Z</cp:lastPrinted>
  <dcterms:created xsi:type="dcterms:W3CDTF">2012-09-23T14:06:00Z</dcterms:created>
  <dcterms:modified xsi:type="dcterms:W3CDTF">2012-10-08T06:12:00Z</dcterms:modified>
</cp:coreProperties>
</file>